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bCs/>
          <w:sz w:val="32"/>
          <w:szCs w:val="40"/>
        </w:rPr>
      </w:pPr>
      <w:r>
        <w:rPr>
          <w:rFonts w:hint="eastAsia" w:ascii="宋体" w:hAnsi="宋体"/>
          <w:b/>
          <w:bCs/>
          <w:sz w:val="32"/>
          <w:szCs w:val="40"/>
        </w:rPr>
        <w:t>附件：</w:t>
      </w:r>
    </w:p>
    <w:p>
      <w:pPr>
        <w:jc w:val="center"/>
        <w:rPr>
          <w:rFonts w:ascii="宋体" w:hAnsi="宋体"/>
          <w:b/>
          <w:bCs/>
          <w:sz w:val="32"/>
          <w:szCs w:val="40"/>
        </w:rPr>
      </w:pPr>
      <w:r>
        <w:rPr>
          <w:rFonts w:hint="eastAsia" w:ascii="宋体" w:hAnsi="宋体"/>
          <w:b/>
          <w:bCs/>
          <w:sz w:val="32"/>
          <w:szCs w:val="40"/>
        </w:rPr>
        <w:t>山东省混凝土与水泥制品协会</w:t>
      </w:r>
    </w:p>
    <w:p>
      <w:pPr>
        <w:jc w:val="center"/>
        <w:rPr>
          <w:rFonts w:ascii="宋体" w:hAnsi="宋体"/>
          <w:b/>
          <w:bCs/>
          <w:sz w:val="32"/>
          <w:szCs w:val="16"/>
        </w:rPr>
      </w:pPr>
      <w:r>
        <w:rPr>
          <w:rFonts w:hint="eastAsia" w:ascii="宋体" w:hAnsi="宋体"/>
          <w:b/>
          <w:bCs/>
          <w:sz w:val="32"/>
          <w:szCs w:val="40"/>
        </w:rPr>
        <w:t>入会申请</w:t>
      </w:r>
      <w:r>
        <w:rPr>
          <w:rFonts w:hint="eastAsia" w:ascii="宋体" w:hAnsi="宋体"/>
          <w:b/>
          <w:bCs/>
          <w:sz w:val="32"/>
          <w:szCs w:val="36"/>
        </w:rPr>
        <w:t>登记表</w:t>
      </w:r>
    </w:p>
    <w:p>
      <w:pPr>
        <w:adjustRightInd w:val="0"/>
        <w:snapToGrid w:val="0"/>
        <w:jc w:val="center"/>
        <w:rPr>
          <w:rFonts w:ascii="宋体"/>
          <w:b/>
          <w:bCs/>
          <w:sz w:val="16"/>
          <w:szCs w:val="16"/>
        </w:rPr>
      </w:pPr>
    </w:p>
    <w:tbl>
      <w:tblPr>
        <w:tblStyle w:val="6"/>
        <w:tblW w:w="8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1672"/>
        <w:gridCol w:w="1590"/>
        <w:gridCol w:w="1950"/>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398" w:type="dxa"/>
            <w:vMerge w:val="restart"/>
            <w:textDirection w:val="tbRlV"/>
            <w:vAlign w:val="center"/>
          </w:tcPr>
          <w:p>
            <w:pPr>
              <w:adjustRightInd w:val="0"/>
              <w:snapToGrid w:val="0"/>
              <w:ind w:left="113" w:right="113"/>
              <w:jc w:val="center"/>
              <w:rPr>
                <w:sz w:val="24"/>
              </w:rPr>
            </w:pPr>
            <w:r>
              <w:rPr>
                <w:rFonts w:hint="eastAsia"/>
                <w:sz w:val="24"/>
              </w:rPr>
              <w:t>单位会员基本情况</w:t>
            </w:r>
          </w:p>
        </w:tc>
        <w:tc>
          <w:tcPr>
            <w:tcW w:w="1672" w:type="dxa"/>
            <w:vAlign w:val="center"/>
          </w:tcPr>
          <w:p>
            <w:pPr>
              <w:adjustRightInd w:val="0"/>
              <w:snapToGrid w:val="0"/>
              <w:jc w:val="center"/>
              <w:rPr>
                <w:sz w:val="22"/>
                <w:szCs w:val="22"/>
              </w:rPr>
            </w:pPr>
            <w:r>
              <w:rPr>
                <w:rFonts w:hint="eastAsia"/>
                <w:sz w:val="22"/>
                <w:szCs w:val="22"/>
              </w:rPr>
              <w:t>单位名称</w:t>
            </w:r>
          </w:p>
        </w:tc>
        <w:tc>
          <w:tcPr>
            <w:tcW w:w="5365" w:type="dxa"/>
            <w:gridSpan w:val="3"/>
            <w:vAlign w:val="center"/>
          </w:tcPr>
          <w:p>
            <w:pPr>
              <w:adjustRightInd w:val="0"/>
              <w:snapToGrid w:val="0"/>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398" w:type="dxa"/>
            <w:vMerge w:val="continue"/>
            <w:vAlign w:val="center"/>
          </w:tcPr>
          <w:p>
            <w:pPr>
              <w:adjustRightInd w:val="0"/>
              <w:snapToGrid w:val="0"/>
              <w:jc w:val="center"/>
              <w:rPr>
                <w:sz w:val="22"/>
                <w:szCs w:val="22"/>
              </w:rPr>
            </w:pPr>
          </w:p>
        </w:tc>
        <w:tc>
          <w:tcPr>
            <w:tcW w:w="1672" w:type="dxa"/>
            <w:vAlign w:val="center"/>
          </w:tcPr>
          <w:p>
            <w:pPr>
              <w:adjustRightInd w:val="0"/>
              <w:snapToGrid w:val="0"/>
              <w:jc w:val="center"/>
              <w:rPr>
                <w:sz w:val="22"/>
                <w:szCs w:val="22"/>
              </w:rPr>
            </w:pPr>
            <w:r>
              <w:rPr>
                <w:rFonts w:hint="eastAsia"/>
                <w:sz w:val="22"/>
                <w:szCs w:val="22"/>
              </w:rPr>
              <w:t>单位地址</w:t>
            </w:r>
          </w:p>
        </w:tc>
        <w:tc>
          <w:tcPr>
            <w:tcW w:w="5365" w:type="dxa"/>
            <w:gridSpan w:val="3"/>
            <w:vAlign w:val="center"/>
          </w:tcPr>
          <w:p>
            <w:pPr>
              <w:adjustRightInd w:val="0"/>
              <w:snapToGrid w:val="0"/>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398" w:type="dxa"/>
            <w:vMerge w:val="continue"/>
            <w:vAlign w:val="center"/>
          </w:tcPr>
          <w:p>
            <w:pPr>
              <w:adjustRightInd w:val="0"/>
              <w:snapToGrid w:val="0"/>
              <w:jc w:val="center"/>
              <w:rPr>
                <w:sz w:val="22"/>
                <w:szCs w:val="22"/>
              </w:rPr>
            </w:pPr>
          </w:p>
        </w:tc>
        <w:tc>
          <w:tcPr>
            <w:tcW w:w="1672" w:type="dxa"/>
            <w:vAlign w:val="center"/>
          </w:tcPr>
          <w:p>
            <w:pPr>
              <w:adjustRightInd w:val="0"/>
              <w:snapToGrid w:val="0"/>
              <w:jc w:val="center"/>
              <w:rPr>
                <w:sz w:val="22"/>
                <w:szCs w:val="22"/>
              </w:rPr>
            </w:pPr>
            <w:r>
              <w:rPr>
                <w:rFonts w:hint="eastAsia"/>
                <w:sz w:val="22"/>
                <w:szCs w:val="22"/>
              </w:rPr>
              <w:t>经营范围</w:t>
            </w:r>
          </w:p>
        </w:tc>
        <w:tc>
          <w:tcPr>
            <w:tcW w:w="5365" w:type="dxa"/>
            <w:gridSpan w:val="3"/>
            <w:vAlign w:val="center"/>
          </w:tcPr>
          <w:p>
            <w:pPr>
              <w:adjustRightInd w:val="0"/>
              <w:snapToGrid w:val="0"/>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98" w:type="dxa"/>
            <w:vMerge w:val="continue"/>
            <w:vAlign w:val="center"/>
          </w:tcPr>
          <w:p>
            <w:pPr>
              <w:adjustRightInd w:val="0"/>
              <w:snapToGrid w:val="0"/>
              <w:jc w:val="center"/>
              <w:rPr>
                <w:sz w:val="22"/>
                <w:szCs w:val="22"/>
              </w:rPr>
            </w:pPr>
          </w:p>
        </w:tc>
        <w:tc>
          <w:tcPr>
            <w:tcW w:w="1672" w:type="dxa"/>
            <w:vAlign w:val="center"/>
          </w:tcPr>
          <w:p>
            <w:pPr>
              <w:adjustRightInd w:val="0"/>
              <w:snapToGrid w:val="0"/>
              <w:jc w:val="center"/>
              <w:rPr>
                <w:sz w:val="22"/>
                <w:szCs w:val="22"/>
              </w:rPr>
            </w:pPr>
            <w:r>
              <w:rPr>
                <w:rFonts w:hint="eastAsia"/>
                <w:sz w:val="22"/>
                <w:szCs w:val="22"/>
              </w:rPr>
              <w:t>注册资金</w:t>
            </w:r>
          </w:p>
        </w:tc>
        <w:tc>
          <w:tcPr>
            <w:tcW w:w="1590" w:type="dxa"/>
            <w:vAlign w:val="center"/>
          </w:tcPr>
          <w:p>
            <w:pPr>
              <w:adjustRightInd w:val="0"/>
              <w:snapToGrid w:val="0"/>
              <w:jc w:val="center"/>
              <w:rPr>
                <w:sz w:val="22"/>
                <w:szCs w:val="22"/>
              </w:rPr>
            </w:pPr>
          </w:p>
        </w:tc>
        <w:tc>
          <w:tcPr>
            <w:tcW w:w="1950" w:type="dxa"/>
            <w:vAlign w:val="center"/>
          </w:tcPr>
          <w:p>
            <w:pPr>
              <w:adjustRightInd w:val="0"/>
              <w:snapToGrid w:val="0"/>
              <w:jc w:val="center"/>
              <w:rPr>
                <w:sz w:val="22"/>
                <w:szCs w:val="22"/>
              </w:rPr>
            </w:pPr>
            <w:r>
              <w:rPr>
                <w:rFonts w:hint="eastAsia"/>
                <w:sz w:val="22"/>
                <w:szCs w:val="22"/>
              </w:rPr>
              <w:t>单位性质</w:t>
            </w:r>
          </w:p>
        </w:tc>
        <w:tc>
          <w:tcPr>
            <w:tcW w:w="1825" w:type="dxa"/>
            <w:vAlign w:val="center"/>
          </w:tcPr>
          <w:p>
            <w:pPr>
              <w:adjustRightInd w:val="0"/>
              <w:snapToGrid w:val="0"/>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98" w:type="dxa"/>
            <w:vMerge w:val="continue"/>
            <w:vAlign w:val="center"/>
          </w:tcPr>
          <w:p>
            <w:pPr>
              <w:adjustRightInd w:val="0"/>
              <w:snapToGrid w:val="0"/>
              <w:jc w:val="center"/>
              <w:rPr>
                <w:sz w:val="22"/>
                <w:szCs w:val="22"/>
              </w:rPr>
            </w:pPr>
          </w:p>
        </w:tc>
        <w:tc>
          <w:tcPr>
            <w:tcW w:w="1672" w:type="dxa"/>
            <w:vAlign w:val="center"/>
          </w:tcPr>
          <w:p>
            <w:pPr>
              <w:adjustRightInd w:val="0"/>
              <w:snapToGrid w:val="0"/>
              <w:jc w:val="center"/>
              <w:rPr>
                <w:sz w:val="22"/>
                <w:szCs w:val="22"/>
              </w:rPr>
            </w:pPr>
            <w:r>
              <w:rPr>
                <w:rFonts w:hint="eastAsia"/>
                <w:sz w:val="22"/>
                <w:szCs w:val="22"/>
              </w:rPr>
              <w:t>法定代表人</w:t>
            </w:r>
          </w:p>
        </w:tc>
        <w:tc>
          <w:tcPr>
            <w:tcW w:w="1590" w:type="dxa"/>
            <w:vAlign w:val="center"/>
          </w:tcPr>
          <w:p>
            <w:pPr>
              <w:adjustRightInd w:val="0"/>
              <w:snapToGrid w:val="0"/>
              <w:ind w:firstLine="220" w:firstLineChars="100"/>
              <w:rPr>
                <w:sz w:val="22"/>
                <w:szCs w:val="22"/>
              </w:rPr>
            </w:pPr>
          </w:p>
        </w:tc>
        <w:tc>
          <w:tcPr>
            <w:tcW w:w="1950" w:type="dxa"/>
            <w:vAlign w:val="center"/>
          </w:tcPr>
          <w:p>
            <w:pPr>
              <w:adjustRightInd w:val="0"/>
              <w:snapToGrid w:val="0"/>
              <w:jc w:val="center"/>
              <w:rPr>
                <w:sz w:val="22"/>
                <w:szCs w:val="22"/>
              </w:rPr>
            </w:pPr>
            <w:r>
              <w:rPr>
                <w:rFonts w:hint="eastAsia"/>
                <w:sz w:val="22"/>
                <w:szCs w:val="22"/>
              </w:rPr>
              <w:t>联系人电话</w:t>
            </w:r>
          </w:p>
        </w:tc>
        <w:tc>
          <w:tcPr>
            <w:tcW w:w="1825" w:type="dxa"/>
            <w:vAlign w:val="center"/>
          </w:tcPr>
          <w:p>
            <w:pPr>
              <w:adjustRightInd w:val="0"/>
              <w:snapToGrid w:val="0"/>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398" w:type="dxa"/>
            <w:vMerge w:val="continue"/>
            <w:vAlign w:val="center"/>
          </w:tcPr>
          <w:p>
            <w:pPr>
              <w:adjustRightInd w:val="0"/>
              <w:snapToGrid w:val="0"/>
              <w:rPr>
                <w:sz w:val="22"/>
                <w:szCs w:val="22"/>
              </w:rPr>
            </w:pPr>
          </w:p>
        </w:tc>
        <w:tc>
          <w:tcPr>
            <w:tcW w:w="1672" w:type="dxa"/>
            <w:vAlign w:val="center"/>
          </w:tcPr>
          <w:p>
            <w:pPr>
              <w:adjustRightInd w:val="0"/>
              <w:snapToGrid w:val="0"/>
              <w:jc w:val="center"/>
              <w:rPr>
                <w:sz w:val="22"/>
                <w:szCs w:val="21"/>
              </w:rPr>
            </w:pPr>
            <w:r>
              <w:rPr>
                <w:rFonts w:hint="eastAsia"/>
                <w:sz w:val="22"/>
                <w:szCs w:val="22"/>
              </w:rPr>
              <w:t>年营业额</w:t>
            </w:r>
          </w:p>
        </w:tc>
        <w:tc>
          <w:tcPr>
            <w:tcW w:w="1590" w:type="dxa"/>
            <w:vAlign w:val="center"/>
          </w:tcPr>
          <w:p>
            <w:pPr>
              <w:adjustRightInd w:val="0"/>
              <w:snapToGrid w:val="0"/>
              <w:jc w:val="center"/>
              <w:rPr>
                <w:sz w:val="22"/>
                <w:szCs w:val="21"/>
              </w:rPr>
            </w:pPr>
          </w:p>
        </w:tc>
        <w:tc>
          <w:tcPr>
            <w:tcW w:w="1950" w:type="dxa"/>
            <w:vAlign w:val="center"/>
          </w:tcPr>
          <w:p>
            <w:pPr>
              <w:adjustRightInd w:val="0"/>
              <w:snapToGrid w:val="0"/>
              <w:jc w:val="center"/>
              <w:rPr>
                <w:sz w:val="22"/>
                <w:szCs w:val="21"/>
              </w:rPr>
            </w:pPr>
            <w:r>
              <w:rPr>
                <w:rFonts w:hint="eastAsia"/>
                <w:sz w:val="22"/>
                <w:szCs w:val="22"/>
              </w:rPr>
              <w:t>年产量</w:t>
            </w:r>
          </w:p>
        </w:tc>
        <w:tc>
          <w:tcPr>
            <w:tcW w:w="1825" w:type="dxa"/>
            <w:vAlign w:val="center"/>
          </w:tcPr>
          <w:p>
            <w:pPr>
              <w:adjustRightInd w:val="0"/>
              <w:snapToGrid w:val="0"/>
              <w:jc w:val="center"/>
              <w:rPr>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1398" w:type="dxa"/>
            <w:vMerge w:val="continue"/>
            <w:vAlign w:val="center"/>
          </w:tcPr>
          <w:p>
            <w:pPr>
              <w:adjustRightInd w:val="0"/>
              <w:snapToGrid w:val="0"/>
              <w:jc w:val="center"/>
              <w:rPr>
                <w:rFonts w:hint="eastAsia"/>
                <w:sz w:val="22"/>
                <w:szCs w:val="22"/>
              </w:rPr>
            </w:pPr>
          </w:p>
        </w:tc>
        <w:tc>
          <w:tcPr>
            <w:tcW w:w="1672" w:type="dxa"/>
            <w:tcBorders>
              <w:top w:val="single" w:color="auto" w:sz="4" w:space="0"/>
            </w:tcBorders>
            <w:vAlign w:val="center"/>
          </w:tcPr>
          <w:p>
            <w:pPr>
              <w:adjustRightInd w:val="0"/>
              <w:snapToGrid w:val="0"/>
              <w:jc w:val="center"/>
              <w:rPr>
                <w:rFonts w:hint="eastAsia"/>
                <w:sz w:val="22"/>
                <w:szCs w:val="21"/>
              </w:rPr>
            </w:pPr>
            <w:r>
              <w:rPr>
                <w:rFonts w:hint="eastAsia"/>
                <w:sz w:val="22"/>
                <w:szCs w:val="22"/>
              </w:rPr>
              <w:t>生产线/条</w:t>
            </w:r>
          </w:p>
        </w:tc>
        <w:tc>
          <w:tcPr>
            <w:tcW w:w="1590" w:type="dxa"/>
            <w:tcBorders>
              <w:top w:val="single" w:color="auto" w:sz="4" w:space="0"/>
            </w:tcBorders>
            <w:vAlign w:val="center"/>
          </w:tcPr>
          <w:p>
            <w:pPr>
              <w:adjustRightInd w:val="0"/>
              <w:snapToGrid w:val="0"/>
              <w:jc w:val="center"/>
              <w:rPr>
                <w:rFonts w:hint="eastAsia"/>
                <w:sz w:val="22"/>
                <w:szCs w:val="21"/>
              </w:rPr>
            </w:pPr>
          </w:p>
        </w:tc>
        <w:tc>
          <w:tcPr>
            <w:tcW w:w="1950" w:type="dxa"/>
            <w:tcBorders>
              <w:top w:val="single" w:color="auto" w:sz="4" w:space="0"/>
            </w:tcBorders>
            <w:vAlign w:val="center"/>
          </w:tcPr>
          <w:p>
            <w:pPr>
              <w:adjustRightInd w:val="0"/>
              <w:snapToGrid w:val="0"/>
              <w:ind w:firstLine="440" w:firstLineChars="200"/>
              <w:rPr>
                <w:rFonts w:hint="eastAsia"/>
                <w:sz w:val="22"/>
                <w:szCs w:val="21"/>
              </w:rPr>
            </w:pPr>
            <w:r>
              <w:rPr>
                <w:rFonts w:hint="eastAsia"/>
                <w:sz w:val="22"/>
                <w:szCs w:val="22"/>
              </w:rPr>
              <w:t>搅拌车/辆</w:t>
            </w:r>
          </w:p>
        </w:tc>
        <w:tc>
          <w:tcPr>
            <w:tcW w:w="1825" w:type="dxa"/>
            <w:tcBorders>
              <w:top w:val="single" w:color="auto" w:sz="4" w:space="0"/>
            </w:tcBorders>
            <w:vAlign w:val="center"/>
          </w:tcPr>
          <w:p>
            <w:pPr>
              <w:adjustRightInd w:val="0"/>
              <w:snapToGrid w:val="0"/>
              <w:ind w:firstLine="220" w:firstLineChars="100"/>
              <w:rPr>
                <w:rFonts w:hint="eastAsia"/>
                <w:sz w:val="22"/>
                <w:szCs w:val="21"/>
              </w:rPr>
            </w:pPr>
            <w:r>
              <w:rPr>
                <w:rFonts w:hint="eastAsia"/>
                <w:sz w:val="22"/>
                <w:szCs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398" w:type="dxa"/>
            <w:vMerge w:val="continue"/>
            <w:vAlign w:val="center"/>
          </w:tcPr>
          <w:p>
            <w:pPr>
              <w:adjustRightInd w:val="0"/>
              <w:snapToGrid w:val="0"/>
              <w:jc w:val="center"/>
              <w:rPr>
                <w:rFonts w:hint="eastAsia"/>
                <w:sz w:val="22"/>
                <w:szCs w:val="22"/>
              </w:rPr>
            </w:pPr>
          </w:p>
        </w:tc>
        <w:tc>
          <w:tcPr>
            <w:tcW w:w="1672" w:type="dxa"/>
            <w:tcBorders>
              <w:top w:val="single" w:color="auto" w:sz="4" w:space="0"/>
            </w:tcBorders>
            <w:vAlign w:val="center"/>
          </w:tcPr>
          <w:p>
            <w:pPr>
              <w:adjustRightInd w:val="0"/>
              <w:snapToGrid w:val="0"/>
              <w:jc w:val="center"/>
              <w:rPr>
                <w:rFonts w:hint="eastAsia"/>
                <w:sz w:val="22"/>
                <w:szCs w:val="21"/>
              </w:rPr>
            </w:pPr>
            <w:r>
              <w:rPr>
                <w:rFonts w:hint="eastAsia"/>
                <w:sz w:val="22"/>
                <w:szCs w:val="22"/>
              </w:rPr>
              <w:t>泵车/辆</w:t>
            </w:r>
          </w:p>
        </w:tc>
        <w:tc>
          <w:tcPr>
            <w:tcW w:w="1590" w:type="dxa"/>
            <w:tcBorders>
              <w:top w:val="single" w:color="auto" w:sz="4" w:space="0"/>
            </w:tcBorders>
            <w:vAlign w:val="center"/>
          </w:tcPr>
          <w:p>
            <w:pPr>
              <w:adjustRightInd w:val="0"/>
              <w:snapToGrid w:val="0"/>
              <w:jc w:val="center"/>
              <w:rPr>
                <w:rFonts w:hint="eastAsia"/>
                <w:sz w:val="22"/>
                <w:szCs w:val="21"/>
              </w:rPr>
            </w:pPr>
          </w:p>
        </w:tc>
        <w:tc>
          <w:tcPr>
            <w:tcW w:w="1950" w:type="dxa"/>
            <w:tcBorders>
              <w:top w:val="single" w:color="auto" w:sz="4" w:space="0"/>
            </w:tcBorders>
            <w:vAlign w:val="center"/>
          </w:tcPr>
          <w:p>
            <w:pPr>
              <w:adjustRightInd w:val="0"/>
              <w:snapToGrid w:val="0"/>
              <w:ind w:firstLine="220" w:firstLineChars="100"/>
              <w:jc w:val="center"/>
              <w:rPr>
                <w:rFonts w:hint="eastAsia"/>
                <w:sz w:val="22"/>
                <w:szCs w:val="21"/>
              </w:rPr>
            </w:pPr>
            <w:r>
              <w:rPr>
                <w:rFonts w:hint="eastAsia"/>
                <w:sz w:val="22"/>
                <w:szCs w:val="22"/>
              </w:rPr>
              <w:t>法定代表人</w:t>
            </w:r>
          </w:p>
        </w:tc>
        <w:tc>
          <w:tcPr>
            <w:tcW w:w="1825" w:type="dxa"/>
            <w:tcBorders>
              <w:top w:val="single" w:color="auto" w:sz="4" w:space="0"/>
            </w:tcBorders>
            <w:vAlign w:val="center"/>
          </w:tcPr>
          <w:p>
            <w:pPr>
              <w:adjustRightInd w:val="0"/>
              <w:snapToGrid w:val="0"/>
              <w:ind w:firstLine="220" w:firstLineChars="100"/>
              <w:rPr>
                <w:rFonts w:hint="eastAsia"/>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398" w:type="dxa"/>
            <w:vMerge w:val="continue"/>
            <w:vAlign w:val="center"/>
          </w:tcPr>
          <w:p>
            <w:pPr>
              <w:adjustRightInd w:val="0"/>
              <w:snapToGrid w:val="0"/>
              <w:jc w:val="center"/>
              <w:rPr>
                <w:rFonts w:hint="eastAsia"/>
                <w:sz w:val="22"/>
                <w:szCs w:val="22"/>
              </w:rPr>
            </w:pPr>
          </w:p>
        </w:tc>
        <w:tc>
          <w:tcPr>
            <w:tcW w:w="1672" w:type="dxa"/>
            <w:tcBorders>
              <w:top w:val="single" w:color="auto" w:sz="4" w:space="0"/>
            </w:tcBorders>
            <w:vAlign w:val="center"/>
          </w:tcPr>
          <w:p>
            <w:pPr>
              <w:adjustRightInd w:val="0"/>
              <w:snapToGrid w:val="0"/>
              <w:jc w:val="center"/>
              <w:rPr>
                <w:rFonts w:hint="eastAsia"/>
                <w:sz w:val="22"/>
                <w:szCs w:val="21"/>
              </w:rPr>
            </w:pPr>
            <w:r>
              <w:rPr>
                <w:rFonts w:hint="eastAsia"/>
                <w:sz w:val="22"/>
                <w:szCs w:val="22"/>
              </w:rPr>
              <w:t>指定联系人</w:t>
            </w:r>
          </w:p>
        </w:tc>
        <w:tc>
          <w:tcPr>
            <w:tcW w:w="1590" w:type="dxa"/>
            <w:tcBorders>
              <w:top w:val="single" w:color="auto" w:sz="4" w:space="0"/>
            </w:tcBorders>
            <w:vAlign w:val="center"/>
          </w:tcPr>
          <w:p>
            <w:pPr>
              <w:adjustRightInd w:val="0"/>
              <w:snapToGrid w:val="0"/>
              <w:rPr>
                <w:rFonts w:hint="eastAsia"/>
                <w:sz w:val="22"/>
                <w:szCs w:val="21"/>
              </w:rPr>
            </w:pPr>
            <w:r>
              <w:rPr>
                <w:rFonts w:hint="eastAsia"/>
                <w:sz w:val="22"/>
                <w:szCs w:val="22"/>
              </w:rPr>
              <w:t xml:space="preserve">   </w:t>
            </w:r>
          </w:p>
        </w:tc>
        <w:tc>
          <w:tcPr>
            <w:tcW w:w="1950" w:type="dxa"/>
            <w:tcBorders>
              <w:top w:val="single" w:color="auto" w:sz="4" w:space="0"/>
            </w:tcBorders>
            <w:vAlign w:val="center"/>
          </w:tcPr>
          <w:p>
            <w:pPr>
              <w:adjustRightInd w:val="0"/>
              <w:snapToGrid w:val="0"/>
              <w:jc w:val="center"/>
              <w:rPr>
                <w:rFonts w:hint="eastAsia"/>
                <w:sz w:val="22"/>
                <w:szCs w:val="21"/>
              </w:rPr>
            </w:pPr>
            <w:r>
              <w:rPr>
                <w:rFonts w:hint="eastAsia"/>
                <w:sz w:val="22"/>
                <w:szCs w:val="22"/>
              </w:rPr>
              <w:t>指定联系人电话</w:t>
            </w:r>
          </w:p>
        </w:tc>
        <w:tc>
          <w:tcPr>
            <w:tcW w:w="1825" w:type="dxa"/>
            <w:tcBorders>
              <w:top w:val="single" w:color="auto" w:sz="4" w:space="0"/>
            </w:tcBorders>
            <w:vAlign w:val="center"/>
          </w:tcPr>
          <w:p>
            <w:pPr>
              <w:adjustRightInd w:val="0"/>
              <w:snapToGrid w:val="0"/>
              <w:rPr>
                <w:rFonts w:hint="eastAsia"/>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398" w:type="dxa"/>
            <w:vMerge w:val="continue"/>
            <w:vAlign w:val="center"/>
          </w:tcPr>
          <w:p>
            <w:pPr>
              <w:adjustRightInd w:val="0"/>
              <w:snapToGrid w:val="0"/>
              <w:jc w:val="center"/>
              <w:rPr>
                <w:rFonts w:hint="eastAsia"/>
                <w:sz w:val="22"/>
                <w:szCs w:val="22"/>
              </w:rPr>
            </w:pPr>
          </w:p>
        </w:tc>
        <w:tc>
          <w:tcPr>
            <w:tcW w:w="1672" w:type="dxa"/>
            <w:tcBorders>
              <w:top w:val="single" w:color="auto" w:sz="4" w:space="0"/>
            </w:tcBorders>
            <w:vAlign w:val="center"/>
          </w:tcPr>
          <w:p>
            <w:pPr>
              <w:adjustRightInd w:val="0"/>
              <w:snapToGrid w:val="0"/>
              <w:jc w:val="center"/>
              <w:rPr>
                <w:sz w:val="22"/>
                <w:szCs w:val="22"/>
              </w:rPr>
            </w:pPr>
            <w:r>
              <w:rPr>
                <w:rFonts w:hint="eastAsia"/>
                <w:sz w:val="22"/>
                <w:szCs w:val="22"/>
              </w:rPr>
              <w:t>E-MAIL</w:t>
            </w:r>
          </w:p>
        </w:tc>
        <w:tc>
          <w:tcPr>
            <w:tcW w:w="5365" w:type="dxa"/>
            <w:gridSpan w:val="3"/>
            <w:tcBorders>
              <w:top w:val="single" w:color="auto" w:sz="4" w:space="0"/>
            </w:tcBorders>
            <w:vAlign w:val="center"/>
          </w:tcPr>
          <w:p>
            <w:pPr>
              <w:adjustRightInd w:val="0"/>
              <w:snapToGrid w:val="0"/>
              <w:jc w:val="center"/>
              <w:rPr>
                <w:rFonts w:hint="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1" w:hRule="atLeast"/>
          <w:jc w:val="center"/>
        </w:trPr>
        <w:tc>
          <w:tcPr>
            <w:tcW w:w="8435" w:type="dxa"/>
            <w:gridSpan w:val="5"/>
            <w:tcBorders>
              <w:top w:val="single" w:color="auto" w:sz="4" w:space="0"/>
            </w:tcBorders>
            <w:vAlign w:val="center"/>
          </w:tcPr>
          <w:p>
            <w:pPr>
              <w:adjustRightInd w:val="0"/>
              <w:snapToGrid w:val="0"/>
              <w:jc w:val="left"/>
              <w:rPr>
                <w:rFonts w:hint="eastAsia"/>
                <w:sz w:val="22"/>
                <w:szCs w:val="22"/>
                <w:lang w:val="en-US" w:eastAsia="zh-CN"/>
              </w:rPr>
            </w:pPr>
            <w:r>
              <w:rPr>
                <w:rFonts w:hint="eastAsia"/>
                <w:sz w:val="22"/>
                <w:szCs w:val="22"/>
                <w:lang w:val="en-US" w:eastAsia="zh-CN"/>
              </w:rPr>
              <w:t>企</w:t>
            </w:r>
          </w:p>
          <w:p>
            <w:pPr>
              <w:adjustRightInd w:val="0"/>
              <w:snapToGrid w:val="0"/>
              <w:jc w:val="left"/>
              <w:rPr>
                <w:rFonts w:hint="eastAsia"/>
                <w:sz w:val="22"/>
                <w:szCs w:val="22"/>
                <w:lang w:val="en-US" w:eastAsia="zh-CN"/>
              </w:rPr>
            </w:pPr>
            <w:r>
              <w:rPr>
                <w:rFonts w:hint="eastAsia"/>
                <w:sz w:val="22"/>
                <w:szCs w:val="22"/>
                <w:lang w:val="en-US" w:eastAsia="zh-CN"/>
              </w:rPr>
              <w:t>业</w:t>
            </w:r>
          </w:p>
          <w:p>
            <w:pPr>
              <w:adjustRightInd w:val="0"/>
              <w:snapToGrid w:val="0"/>
              <w:jc w:val="left"/>
              <w:rPr>
                <w:rFonts w:hint="eastAsia"/>
                <w:sz w:val="22"/>
                <w:szCs w:val="22"/>
                <w:lang w:val="en-US" w:eastAsia="zh-CN"/>
              </w:rPr>
            </w:pPr>
            <w:r>
              <w:rPr>
                <w:rFonts w:hint="eastAsia"/>
                <w:sz w:val="22"/>
                <w:szCs w:val="22"/>
                <w:lang w:val="en-US" w:eastAsia="zh-CN"/>
              </w:rPr>
              <w:t>简</w:t>
            </w:r>
          </w:p>
          <w:p>
            <w:pPr>
              <w:adjustRightInd w:val="0"/>
              <w:snapToGrid w:val="0"/>
              <w:jc w:val="left"/>
              <w:rPr>
                <w:rFonts w:hint="default" w:eastAsia="宋体"/>
                <w:sz w:val="22"/>
                <w:szCs w:val="22"/>
                <w:lang w:val="en-US" w:eastAsia="zh-CN"/>
              </w:rPr>
            </w:pPr>
            <w:r>
              <w:rPr>
                <w:rFonts w:hint="eastAsia"/>
                <w:sz w:val="22"/>
                <w:szCs w:val="22"/>
                <w:lang w:val="en-US" w:eastAsia="zh-CN"/>
              </w:rPr>
              <w:t>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5" w:hRule="atLeast"/>
          <w:jc w:val="center"/>
        </w:trPr>
        <w:tc>
          <w:tcPr>
            <w:tcW w:w="8435" w:type="dxa"/>
            <w:gridSpan w:val="5"/>
            <w:tcBorders>
              <w:top w:val="single" w:color="auto" w:sz="4" w:space="0"/>
            </w:tcBorders>
            <w:vAlign w:val="center"/>
          </w:tcPr>
          <w:p>
            <w:pPr>
              <w:adjustRightInd w:val="0"/>
              <w:snapToGrid w:val="0"/>
              <w:ind w:firstLine="440" w:firstLineChars="200"/>
              <w:rPr>
                <w:rFonts w:hint="eastAsia"/>
                <w:sz w:val="22"/>
                <w:szCs w:val="22"/>
              </w:rPr>
            </w:pPr>
          </w:p>
          <w:p>
            <w:pPr>
              <w:adjustRightInd w:val="0"/>
              <w:snapToGrid w:val="0"/>
              <w:ind w:firstLine="440" w:firstLineChars="200"/>
              <w:rPr>
                <w:rFonts w:hint="eastAsia"/>
                <w:sz w:val="22"/>
                <w:szCs w:val="22"/>
              </w:rPr>
            </w:pPr>
          </w:p>
          <w:p>
            <w:pPr>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本单位自愿成为山东省混凝土与水泥制品协会会员，遵守该社会团体章程和各项规章制度，履行该社会团体赋予的权利和义务。</w:t>
            </w:r>
          </w:p>
          <w:p>
            <w:pPr>
              <w:ind w:firstLine="560" w:firstLineChars="200"/>
              <w:jc w:val="left"/>
              <w:rPr>
                <w:rFonts w:hint="eastAsia" w:ascii="仿宋_GB2312" w:hAnsi="仿宋_GB2312" w:eastAsia="仿宋_GB2312" w:cs="仿宋_GB2312"/>
                <w:sz w:val="28"/>
                <w:szCs w:val="28"/>
              </w:rPr>
            </w:pPr>
          </w:p>
          <w:p>
            <w:pPr>
              <w:adjustRightInd w:val="0"/>
              <w:snapToGrid w:val="0"/>
              <w:jc w:val="center"/>
              <w:rPr>
                <w:sz w:val="22"/>
                <w:szCs w:val="22"/>
              </w:rPr>
            </w:pPr>
          </w:p>
          <w:p>
            <w:pPr>
              <w:adjustRightInd w:val="0"/>
              <w:snapToGrid w:val="0"/>
              <w:jc w:val="center"/>
              <w:rPr>
                <w:sz w:val="22"/>
                <w:szCs w:val="22"/>
              </w:rPr>
            </w:pPr>
          </w:p>
          <w:p>
            <w:pPr>
              <w:adjustRightInd w:val="0"/>
              <w:snapToGrid w:val="0"/>
              <w:jc w:val="center"/>
              <w:rPr>
                <w:rFonts w:hint="eastAsia"/>
                <w:sz w:val="22"/>
                <w:szCs w:val="22"/>
              </w:rPr>
            </w:pPr>
            <w:r>
              <w:rPr>
                <w:sz w:val="22"/>
                <w:szCs w:val="22"/>
              </w:rPr>
              <w:t xml:space="preserve">                </w:t>
            </w:r>
            <w:r>
              <w:rPr>
                <w:rFonts w:hint="eastAsia"/>
                <w:sz w:val="22"/>
                <w:szCs w:val="22"/>
              </w:rPr>
              <w:t>单位盖章：</w:t>
            </w:r>
          </w:p>
          <w:p>
            <w:pPr>
              <w:adjustRightInd w:val="0"/>
              <w:snapToGrid w:val="0"/>
              <w:jc w:val="center"/>
              <w:rPr>
                <w:rFonts w:hint="eastAsia"/>
                <w:sz w:val="22"/>
                <w:szCs w:val="22"/>
              </w:rPr>
            </w:pPr>
          </w:p>
          <w:p>
            <w:pPr>
              <w:adjustRightInd w:val="0"/>
              <w:snapToGrid w:val="0"/>
              <w:jc w:val="center"/>
              <w:rPr>
                <w:rFonts w:hint="eastAsia"/>
                <w:sz w:val="22"/>
                <w:szCs w:val="22"/>
              </w:rPr>
            </w:pPr>
          </w:p>
          <w:p>
            <w:pPr>
              <w:adjustRightInd w:val="0"/>
              <w:snapToGrid w:val="0"/>
              <w:jc w:val="center"/>
              <w:rPr>
                <w:rFonts w:hint="eastAsia"/>
                <w:sz w:val="22"/>
                <w:szCs w:val="22"/>
              </w:rPr>
            </w:pPr>
            <w:r>
              <w:rPr>
                <w:rFonts w:hint="eastAsia"/>
                <w:sz w:val="22"/>
                <w:szCs w:val="22"/>
              </w:rPr>
              <w:t xml:space="preserve">   法定代表人签字（盖章）： </w:t>
            </w:r>
          </w:p>
          <w:p>
            <w:pPr>
              <w:adjustRightInd w:val="0"/>
              <w:snapToGrid w:val="0"/>
              <w:jc w:val="center"/>
              <w:rPr>
                <w:rFonts w:hint="eastAsia"/>
                <w:sz w:val="22"/>
                <w:szCs w:val="22"/>
              </w:rPr>
            </w:pPr>
          </w:p>
          <w:p>
            <w:pPr>
              <w:adjustRightInd w:val="0"/>
              <w:snapToGrid w:val="0"/>
              <w:jc w:val="center"/>
              <w:rPr>
                <w:sz w:val="22"/>
                <w:szCs w:val="22"/>
              </w:rPr>
            </w:pPr>
          </w:p>
          <w:p>
            <w:pPr>
              <w:adjustRightInd w:val="0"/>
              <w:snapToGrid w:val="0"/>
              <w:jc w:val="center"/>
              <w:rPr>
                <w:sz w:val="22"/>
                <w:szCs w:val="22"/>
              </w:rPr>
            </w:pPr>
            <w:r>
              <w:rPr>
                <w:rFonts w:hint="eastAsia"/>
                <w:sz w:val="22"/>
                <w:szCs w:val="22"/>
              </w:rPr>
              <w:t xml:space="preserve">                               2020 年 6 月 16 日  </w:t>
            </w:r>
          </w:p>
        </w:tc>
      </w:tr>
    </w:tbl>
    <w:p>
      <w:pPr>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申请单位联系秘书处审核已提交材料：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秘书处电话：13589117772，15063360733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协会邮箱：sdhnt2020@126.com</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审核通过后，申请单位缴纳会费，秘书处为申请单位开具山东省社会团体会费票据(电子)；</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协会账号信息：名称：山东省混凝土与水泥制品协会；开户行：农业银行济南玉兰广场支行；账号：1511 8301 0400 0651 3</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秘书处向申请单位发放会员牌。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为能更好的向各位成员单位服务，现协会需向各位成员收集会员单位的企业信息材料用以协会内部备案登记。需各位成员单位如实填写单位简介，提供以下资料：</w:t>
      </w:r>
    </w:p>
    <w:p>
      <w:pPr>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企业营业执照副本；</w:t>
      </w:r>
    </w:p>
    <w:p>
      <w:pPr>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企业混凝土生产资质；</w:t>
      </w:r>
    </w:p>
    <w:p>
      <w:pPr>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企业3C认证或体系认证（如果有，请提供）</w:t>
      </w:r>
    </w:p>
    <w:p/>
    <w:sectPr>
      <w:pgSz w:w="11906" w:h="16838"/>
      <w:pgMar w:top="1327" w:right="1746" w:bottom="132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576CC"/>
    <w:multiLevelType w:val="singleLevel"/>
    <w:tmpl w:val="210576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5874D2E"/>
    <w:rsid w:val="00127D4D"/>
    <w:rsid w:val="00225867"/>
    <w:rsid w:val="003E7DD0"/>
    <w:rsid w:val="006F18A3"/>
    <w:rsid w:val="00770B33"/>
    <w:rsid w:val="008954A5"/>
    <w:rsid w:val="009B4E72"/>
    <w:rsid w:val="00A738EF"/>
    <w:rsid w:val="00B1328B"/>
    <w:rsid w:val="00BB2B2D"/>
    <w:rsid w:val="00C81476"/>
    <w:rsid w:val="00D478C9"/>
    <w:rsid w:val="077E1F16"/>
    <w:rsid w:val="07F46214"/>
    <w:rsid w:val="09233086"/>
    <w:rsid w:val="0A4D25AC"/>
    <w:rsid w:val="0DDE6E28"/>
    <w:rsid w:val="0E7E5532"/>
    <w:rsid w:val="0FE02A8C"/>
    <w:rsid w:val="10D03D7C"/>
    <w:rsid w:val="11245A28"/>
    <w:rsid w:val="125A5C4F"/>
    <w:rsid w:val="13FE1E70"/>
    <w:rsid w:val="15147514"/>
    <w:rsid w:val="19CA4CB7"/>
    <w:rsid w:val="1B2B3730"/>
    <w:rsid w:val="1B7E162D"/>
    <w:rsid w:val="1C194730"/>
    <w:rsid w:val="226A4F2C"/>
    <w:rsid w:val="22E139D7"/>
    <w:rsid w:val="24486550"/>
    <w:rsid w:val="25EF3B02"/>
    <w:rsid w:val="2C275701"/>
    <w:rsid w:val="2E004E14"/>
    <w:rsid w:val="2F503CF5"/>
    <w:rsid w:val="312C3ECE"/>
    <w:rsid w:val="3352469C"/>
    <w:rsid w:val="37952D04"/>
    <w:rsid w:val="38B96DC5"/>
    <w:rsid w:val="38C62FB6"/>
    <w:rsid w:val="395F4D14"/>
    <w:rsid w:val="3A405171"/>
    <w:rsid w:val="3E23364F"/>
    <w:rsid w:val="3F68152E"/>
    <w:rsid w:val="409A1BA5"/>
    <w:rsid w:val="4158512D"/>
    <w:rsid w:val="45780E70"/>
    <w:rsid w:val="45874D2E"/>
    <w:rsid w:val="47594E71"/>
    <w:rsid w:val="48CC7ACD"/>
    <w:rsid w:val="527B26C7"/>
    <w:rsid w:val="5710455E"/>
    <w:rsid w:val="59533D5B"/>
    <w:rsid w:val="5D8C0796"/>
    <w:rsid w:val="5E1550B0"/>
    <w:rsid w:val="5EB370B1"/>
    <w:rsid w:val="5F9D7F13"/>
    <w:rsid w:val="60D30168"/>
    <w:rsid w:val="624E4A42"/>
    <w:rsid w:val="63D85B4A"/>
    <w:rsid w:val="6640201C"/>
    <w:rsid w:val="6D442804"/>
    <w:rsid w:val="6D535020"/>
    <w:rsid w:val="6E6E0963"/>
    <w:rsid w:val="70D92FF2"/>
    <w:rsid w:val="72445697"/>
    <w:rsid w:val="75BE4A7A"/>
    <w:rsid w:val="76E5082A"/>
    <w:rsid w:val="792B564F"/>
    <w:rsid w:val="7BFF6A4E"/>
    <w:rsid w:val="7C9953DD"/>
    <w:rsid w:val="7CD30C7D"/>
    <w:rsid w:val="7EC75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65</Words>
  <Characters>373</Characters>
  <Lines>3</Lines>
  <Paragraphs>1</Paragraphs>
  <TotalTime>5</TotalTime>
  <ScaleCrop>false</ScaleCrop>
  <LinksUpToDate>false</LinksUpToDate>
  <CharactersWithSpaces>437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2018-05-29T02:25:00Z</dcterms:created>
  <dc:creator>巴呆呆</dc:creator>
  <cp:lastModifiedBy>Ada wang</cp:lastModifiedBy>
  <dcterms:modified xsi:type="dcterms:W3CDTF">2021-06-28T05:39:56Z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03013085DB0942ADBFFB3C9F88F078CF</vt:lpwstr>
  </property>
</Properties>
</file>