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BA" w:rsidRDefault="007E3DBF">
      <w:pPr>
        <w:spacing w:line="578" w:lineRule="exact"/>
        <w:ind w:rightChars="400" w:right="8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13ABA" w:rsidRDefault="00D13ABA">
      <w:pPr>
        <w:spacing w:line="578" w:lineRule="exact"/>
        <w:ind w:rightChars="400" w:right="840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D13ABA" w:rsidRDefault="007E3DBF">
      <w:pPr>
        <w:pStyle w:val="2"/>
        <w:ind w:leftChars="0" w:left="0" w:firstLineChars="0" w:firstLine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全省住建系统“安全生产月”活动联络员登记表</w:t>
      </w:r>
    </w:p>
    <w:p w:rsidR="00D13ABA" w:rsidRDefault="00D13ABA">
      <w:pPr>
        <w:pStyle w:val="2"/>
        <w:ind w:leftChars="0" w:left="0" w:firstLineChars="0" w:firstLine="0"/>
        <w:rPr>
          <w:rFonts w:ascii="仿宋_GB2312" w:eastAsia="仿宋_GB2312" w:hAnsi="宋体" w:cs="宋体"/>
          <w:kern w:val="0"/>
          <w:sz w:val="28"/>
          <w:szCs w:val="28"/>
        </w:rPr>
      </w:pPr>
    </w:p>
    <w:p w:rsidR="00D13ABA" w:rsidRDefault="007E3DBF">
      <w:pPr>
        <w:pStyle w:val="2"/>
        <w:snapToGrid w:val="0"/>
        <w:ind w:leftChars="0" w:left="0" w:firstLineChars="0" w:firstLine="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单位名称：（盖章）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  <w:gridCol w:w="2162"/>
        <w:gridCol w:w="2162"/>
      </w:tblGrid>
      <w:tr w:rsidR="00D13ABA">
        <w:trPr>
          <w:trHeight w:val="1148"/>
        </w:trPr>
        <w:tc>
          <w:tcPr>
            <w:tcW w:w="2161" w:type="dxa"/>
            <w:vAlign w:val="center"/>
          </w:tcPr>
          <w:p w:rsidR="00D13ABA" w:rsidRDefault="007E3DBF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62" w:type="dxa"/>
            <w:vAlign w:val="center"/>
          </w:tcPr>
          <w:p w:rsidR="00D13ABA" w:rsidRDefault="00D13ABA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13ABA" w:rsidRDefault="007E3DBF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6486" w:type="dxa"/>
            <w:gridSpan w:val="3"/>
            <w:vAlign w:val="center"/>
          </w:tcPr>
          <w:p w:rsidR="00D13ABA" w:rsidRDefault="00D13ABA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3ABA">
        <w:trPr>
          <w:trHeight w:val="1133"/>
        </w:trPr>
        <w:tc>
          <w:tcPr>
            <w:tcW w:w="2161" w:type="dxa"/>
            <w:vAlign w:val="center"/>
          </w:tcPr>
          <w:p w:rsidR="00D13ABA" w:rsidRDefault="007E3DBF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62" w:type="dxa"/>
            <w:vAlign w:val="center"/>
          </w:tcPr>
          <w:p w:rsidR="00D13ABA" w:rsidRDefault="00D13ABA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13ABA" w:rsidRDefault="007E3DBF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2162" w:type="dxa"/>
            <w:vAlign w:val="center"/>
          </w:tcPr>
          <w:p w:rsidR="00D13ABA" w:rsidRDefault="00D13ABA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13ABA" w:rsidRDefault="007E3DBF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162" w:type="dxa"/>
            <w:vAlign w:val="center"/>
          </w:tcPr>
          <w:p w:rsidR="00D13ABA" w:rsidRDefault="00D13ABA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3ABA">
        <w:trPr>
          <w:trHeight w:val="1338"/>
        </w:trPr>
        <w:tc>
          <w:tcPr>
            <w:tcW w:w="2161" w:type="dxa"/>
            <w:vAlign w:val="center"/>
          </w:tcPr>
          <w:p w:rsidR="00D13ABA" w:rsidRDefault="007E3DBF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162" w:type="dxa"/>
            <w:vAlign w:val="center"/>
          </w:tcPr>
          <w:p w:rsidR="00D13ABA" w:rsidRDefault="00D13ABA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13ABA" w:rsidRDefault="007E3DBF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486" w:type="dxa"/>
            <w:gridSpan w:val="3"/>
            <w:vAlign w:val="center"/>
          </w:tcPr>
          <w:p w:rsidR="00D13ABA" w:rsidRDefault="00D13ABA">
            <w:pPr>
              <w:pStyle w:val="2"/>
              <w:snapToGrid w:val="0"/>
              <w:ind w:leftChars="0"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D13ABA" w:rsidRDefault="00D13ABA">
      <w:pPr>
        <w:pStyle w:val="2"/>
        <w:snapToGrid w:val="0"/>
        <w:ind w:leftChars="0" w:left="0" w:firstLineChars="0" w:firstLine="0"/>
        <w:rPr>
          <w:rFonts w:ascii="仿宋_GB2312" w:eastAsia="仿宋_GB2312" w:hAnsi="宋体" w:cs="宋体"/>
          <w:kern w:val="0"/>
          <w:sz w:val="28"/>
          <w:szCs w:val="28"/>
        </w:rPr>
      </w:pPr>
    </w:p>
    <w:p w:rsidR="00D13ABA" w:rsidRDefault="007E3DBF">
      <w:pPr>
        <w:pStyle w:val="2"/>
        <w:snapToGrid w:val="0"/>
        <w:ind w:leftChars="0" w:left="0" w:firstLineChars="0" w:firstLine="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注：1.所有项目均为必填项，务必填写完整。</w:t>
      </w:r>
    </w:p>
    <w:p w:rsidR="00D13ABA" w:rsidRDefault="007E3DBF">
      <w:pPr>
        <w:pStyle w:val="2"/>
        <w:snapToGrid w:val="0"/>
        <w:ind w:leftChars="0" w:left="0" w:firstLineChars="0" w:firstLine="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2.请于5月29日前将“安全生产月”活动方案和此表一同发送至wangxiaohong@shandong.cn。</w:t>
      </w:r>
    </w:p>
    <w:p w:rsidR="00D13ABA" w:rsidRDefault="007E3DBF">
      <w:pPr>
        <w:pStyle w:val="2"/>
        <w:pageBreakBefore/>
        <w:ind w:leftChars="0" w:left="0" w:firstLineChars="0" w:firstLine="0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:rsidR="00D13ABA" w:rsidRDefault="007E3DBF">
      <w:pPr>
        <w:pStyle w:val="2"/>
        <w:ind w:leftChars="0" w:left="0" w:firstLineChars="0" w:firstLine="0"/>
        <w:jc w:val="center"/>
        <w:textAlignment w:val="baseline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全省住建系统“安全生产月”活动进展情况统计表</w:t>
      </w:r>
    </w:p>
    <w:p w:rsidR="00D13ABA" w:rsidRDefault="007E3DBF">
      <w:pPr>
        <w:pStyle w:val="2"/>
        <w:ind w:leftChars="0" w:left="0" w:firstLineChars="0" w:firstLine="0"/>
        <w:jc w:val="left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填报单位（盖章）：</w:t>
      </w:r>
      <w:r>
        <w:rPr>
          <w:rFonts w:ascii="仿宋_GB2312" w:hint="eastAsia"/>
          <w:sz w:val="28"/>
          <w:szCs w:val="28"/>
        </w:rPr>
        <w:t xml:space="preserve">        </w:t>
      </w:r>
      <w:r>
        <w:rPr>
          <w:rFonts w:ascii="仿宋_GB2312" w:hint="eastAsia"/>
          <w:sz w:val="28"/>
          <w:szCs w:val="28"/>
        </w:rPr>
        <w:t xml:space="preserve">　　　　　　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联系人：</w:t>
      </w:r>
      <w:r>
        <w:rPr>
          <w:rFonts w:ascii="仿宋_GB2312" w:hint="eastAsia"/>
          <w:sz w:val="28"/>
          <w:szCs w:val="28"/>
        </w:rPr>
        <w:t xml:space="preserve">    </w:t>
      </w:r>
      <w:r>
        <w:rPr>
          <w:rFonts w:ascii="仿宋_GB2312" w:hint="eastAsia"/>
          <w:sz w:val="28"/>
          <w:szCs w:val="28"/>
        </w:rPr>
        <w:t xml:space="preserve">　　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电话：</w:t>
      </w:r>
      <w:r>
        <w:rPr>
          <w:rFonts w:ascii="仿宋_GB2312" w:hint="eastAsia"/>
          <w:sz w:val="28"/>
          <w:szCs w:val="28"/>
        </w:rPr>
        <w:t xml:space="preserve">  </w:t>
      </w:r>
      <w:r>
        <w:rPr>
          <w:rFonts w:ascii="仿宋_GB2312" w:hint="eastAsia"/>
          <w:sz w:val="28"/>
          <w:szCs w:val="28"/>
        </w:rPr>
        <w:t xml:space="preserve">　　</w:t>
      </w:r>
      <w:r>
        <w:rPr>
          <w:rFonts w:ascii="仿宋_GB2312" w:hint="eastAsia"/>
          <w:sz w:val="28"/>
          <w:szCs w:val="28"/>
        </w:rPr>
        <w:t xml:space="preserve">       </w:t>
      </w:r>
      <w:r>
        <w:rPr>
          <w:rFonts w:ascii="仿宋_GB2312" w:hint="eastAsia"/>
          <w:sz w:val="28"/>
          <w:szCs w:val="28"/>
        </w:rPr>
        <w:t>填报日期：</w:t>
      </w:r>
      <w:r>
        <w:rPr>
          <w:rFonts w:ascii="仿宋_GB2312" w:hint="eastAsia"/>
          <w:sz w:val="28"/>
          <w:szCs w:val="28"/>
        </w:rPr>
        <w:t xml:space="preserve">    </w:t>
      </w:r>
      <w:r>
        <w:rPr>
          <w:rFonts w:ascii="仿宋_GB2312" w:hint="eastAsia"/>
          <w:sz w:val="28"/>
          <w:szCs w:val="28"/>
        </w:rPr>
        <w:t xml:space="preserve">　</w:t>
      </w:r>
      <w:r>
        <w:rPr>
          <w:rFonts w:ascii="仿宋_GB2312" w:hint="eastAsia"/>
          <w:sz w:val="28"/>
          <w:szCs w:val="28"/>
          <w:u w:val="single" w:color="000000"/>
        </w:rPr>
        <w:t xml:space="preserve">　</w:t>
      </w:r>
      <w:r>
        <w:rPr>
          <w:rFonts w:ascii="仿宋_GB2312" w:hint="eastAsia"/>
          <w:sz w:val="28"/>
          <w:szCs w:val="28"/>
          <w:u w:val="single" w:color="000000"/>
        </w:rPr>
        <w:t xml:space="preserve">    </w:t>
      </w:r>
    </w:p>
    <w:tbl>
      <w:tblPr>
        <w:tblStyle w:val="ac"/>
        <w:tblW w:w="13156" w:type="dxa"/>
        <w:jc w:val="center"/>
        <w:tblLook w:val="04A0" w:firstRow="1" w:lastRow="0" w:firstColumn="1" w:lastColumn="0" w:noHBand="0" w:noVBand="1"/>
      </w:tblPr>
      <w:tblGrid>
        <w:gridCol w:w="2141"/>
        <w:gridCol w:w="3832"/>
        <w:gridCol w:w="7183"/>
      </w:tblGrid>
      <w:tr w:rsidR="00D13ABA">
        <w:trPr>
          <w:trHeight w:val="488"/>
          <w:tblHeader/>
          <w:jc w:val="center"/>
        </w:trPr>
        <w:tc>
          <w:tcPr>
            <w:tcW w:w="2141" w:type="dxa"/>
            <w:vAlign w:val="center"/>
          </w:tcPr>
          <w:p w:rsidR="00D13ABA" w:rsidRDefault="007E3DBF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活动项目</w:t>
            </w:r>
          </w:p>
        </w:tc>
        <w:tc>
          <w:tcPr>
            <w:tcW w:w="3832" w:type="dxa"/>
            <w:vAlign w:val="center"/>
          </w:tcPr>
          <w:p w:rsidR="00D13ABA" w:rsidRDefault="007E3DBF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内容要求</w:t>
            </w:r>
          </w:p>
        </w:tc>
        <w:tc>
          <w:tcPr>
            <w:tcW w:w="7183" w:type="dxa"/>
            <w:vAlign w:val="center"/>
          </w:tcPr>
          <w:p w:rsidR="00D13ABA" w:rsidRDefault="007E3DBF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活动进展情况</w:t>
            </w:r>
          </w:p>
        </w:tc>
      </w:tr>
      <w:tr w:rsidR="00D13ABA">
        <w:trPr>
          <w:cantSplit/>
          <w:trHeight w:val="1478"/>
          <w:jc w:val="center"/>
        </w:trPr>
        <w:tc>
          <w:tcPr>
            <w:tcW w:w="2141" w:type="dxa"/>
            <w:vAlign w:val="center"/>
          </w:tcPr>
          <w:p w:rsidR="00D13ABA" w:rsidRDefault="007E3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学习贯彻习近平总书记关于安全生产重要论述</w:t>
            </w:r>
          </w:p>
        </w:tc>
        <w:tc>
          <w:tcPr>
            <w:tcW w:w="3832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学习贯彻习近平总书记关于安全生产重要论述，集中学习《生命重于泰山》电视专题片，推动贯彻落实安全生产十五条措施和“八抓二十项创新举措”。</w:t>
            </w:r>
          </w:p>
        </w:tc>
        <w:tc>
          <w:tcPr>
            <w:tcW w:w="7183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专题研讨、集中宣讲、培训辅导等（）场，参与（）人次；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开展安全生产“公开课”“大家谈”“班组会”等学习活动（）场，参与（）人次。</w:t>
            </w:r>
          </w:p>
        </w:tc>
      </w:tr>
      <w:tr w:rsidR="00D13ABA">
        <w:trPr>
          <w:cantSplit/>
          <w:trHeight w:val="2154"/>
          <w:jc w:val="center"/>
        </w:trPr>
        <w:tc>
          <w:tcPr>
            <w:tcW w:w="2141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宣传贯彻《安全生产法》《消防法》《建设工程消防设计审查验收管理暂行规定》</w:t>
            </w:r>
          </w:p>
        </w:tc>
        <w:tc>
          <w:tcPr>
            <w:tcW w:w="3832" w:type="dxa"/>
            <w:vAlign w:val="center"/>
          </w:tcPr>
          <w:p w:rsidR="00D13ABA" w:rsidRDefault="00D13ABA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开展主题宣传活动，推动“第一责任人”守法履责，加大以案释法和以案普法的宣传力度。</w:t>
            </w:r>
          </w:p>
        </w:tc>
        <w:tc>
          <w:tcPr>
            <w:tcW w:w="7183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组织开展全员应急救援演练和知识技能培训（）场，参与（）人次；参与“第一责任人安全倡议书”活动（）人次；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曝光企业主体责任落实不到位被实行“一案双罚”、安全生产行刑衔接、因发生生产安全事故构成重大责任事故罪的典型案例（）个；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开展“我是安全吹哨人”，发现问题（）项；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“查找身边的隐患”，查找隐患（）条。</w:t>
            </w:r>
          </w:p>
        </w:tc>
      </w:tr>
      <w:tr w:rsidR="00D13ABA">
        <w:trPr>
          <w:cantSplit/>
          <w:trHeight w:val="2222"/>
          <w:jc w:val="center"/>
        </w:trPr>
        <w:tc>
          <w:tcPr>
            <w:tcW w:w="2141" w:type="dxa"/>
            <w:vAlign w:val="center"/>
          </w:tcPr>
          <w:p w:rsidR="00D13ABA" w:rsidRDefault="007E3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lastRenderedPageBreak/>
              <w:t>开展“安全生产齐鲁行”活动</w:t>
            </w:r>
          </w:p>
        </w:tc>
        <w:tc>
          <w:tcPr>
            <w:tcW w:w="3832" w:type="dxa"/>
            <w:vAlign w:val="center"/>
          </w:tcPr>
          <w:p w:rsidR="00D13ABA" w:rsidRDefault="007E3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组织开展“安全生产齐鲁行”专题行、区域行、网上行等活动；开展警示教育，组织观看安全生产警示教育片，畅通投诉监督渠道，每月至少在市级主流媒体曝光1个典型案例,并向省政府安委办报送情况。</w:t>
            </w:r>
          </w:p>
        </w:tc>
        <w:tc>
          <w:tcPr>
            <w:tcW w:w="7183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组织观看安全生产警示教育片、专题展（）场，参与（）人次；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报道各地打非治违和排查治理进展成效（）条；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社会公众举报安全生产重大隐患和违法行为（）项；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发挥媒体监督作用，集中曝光突出问题（）个；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向省政府安委办报送典型案例（）个。</w:t>
            </w:r>
          </w:p>
        </w:tc>
      </w:tr>
      <w:tr w:rsidR="00D13ABA">
        <w:trPr>
          <w:cantSplit/>
          <w:trHeight w:val="1888"/>
          <w:jc w:val="center"/>
        </w:trPr>
        <w:tc>
          <w:tcPr>
            <w:tcW w:w="2141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开展“安全宣传咨询日”</w:t>
            </w:r>
          </w:p>
        </w:tc>
        <w:tc>
          <w:tcPr>
            <w:tcW w:w="3832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开展群众喜闻乐见、形式多样、线上线下相结合的安全宣传咨询活动；组织开展“安全宣传全屏传播”。</w:t>
            </w:r>
          </w:p>
        </w:tc>
        <w:tc>
          <w:tcPr>
            <w:tcW w:w="7183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开展“主播讲安全”“专家远程会诊”（）场，参与（）人次；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美好生活从安全开始话题征集（）条，参与（）人次；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新安法知多少“救援技能趣味测试”等活动（）场，参与（）人次；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制作公益广告、海报、短视频、提示语音等（）条/份，宣传受众（）人次。</w:t>
            </w:r>
          </w:p>
        </w:tc>
      </w:tr>
      <w:tr w:rsidR="00D13ABA">
        <w:trPr>
          <w:cantSplit/>
          <w:trHeight w:val="1955"/>
          <w:jc w:val="center"/>
        </w:trPr>
        <w:tc>
          <w:tcPr>
            <w:tcW w:w="2141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开展安全宣传“五进活动和科普作品征集活动</w:t>
            </w:r>
          </w:p>
        </w:tc>
        <w:tc>
          <w:tcPr>
            <w:tcW w:w="3832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推动各级安委会成员单位加强协调联动和资源投入，推动安全宣传“五进”开展科普作品征集活动。</w:t>
            </w:r>
          </w:p>
        </w:tc>
        <w:tc>
          <w:tcPr>
            <w:tcW w:w="7183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开展“进门入户送安全”（）次，受众（）人次；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组织“安全志愿者在行动”（）场，参与（）人次；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各级应急演练体验活动（）场，参与（）人次；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报送书画摄影作品（）部；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报送应急管理科普作品（）部。</w:t>
            </w:r>
          </w:p>
        </w:tc>
      </w:tr>
      <w:tr w:rsidR="00D13ABA">
        <w:trPr>
          <w:cantSplit/>
          <w:trHeight w:val="717"/>
          <w:jc w:val="center"/>
        </w:trPr>
        <w:tc>
          <w:tcPr>
            <w:tcW w:w="2141" w:type="dxa"/>
            <w:vAlign w:val="center"/>
          </w:tcPr>
          <w:p w:rsidR="00D13ABA" w:rsidRDefault="007E3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开展消防审验“三进三讲”活动</w:t>
            </w:r>
          </w:p>
        </w:tc>
        <w:tc>
          <w:tcPr>
            <w:tcW w:w="3832" w:type="dxa"/>
            <w:vAlign w:val="center"/>
          </w:tcPr>
          <w:p w:rsidR="00D13ABA" w:rsidRDefault="007E3DBF">
            <w:pPr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组织</w:t>
            </w:r>
            <w:r>
              <w:rPr>
                <w:rFonts w:ascii="宋体" w:hAnsi="宋体" w:cs="宋体" w:hint="eastAsia"/>
                <w:sz w:val="24"/>
                <w:szCs w:val="24"/>
              </w:rPr>
              <w:t>各级消防</w:t>
            </w:r>
            <w:r>
              <w:rPr>
                <w:rFonts w:ascii="宋体" w:hAnsi="宋体" w:cs="宋体"/>
                <w:sz w:val="24"/>
                <w:szCs w:val="24"/>
              </w:rPr>
              <w:t>审验人员、消防技术服务机构等相关人员，</w:t>
            </w:r>
            <w:r>
              <w:rPr>
                <w:rFonts w:ascii="宋体" w:hAnsi="宋体" w:cs="宋体" w:hint="eastAsia"/>
                <w:sz w:val="24"/>
                <w:szCs w:val="24"/>
              </w:rPr>
              <w:t>进一线、进企业、进项目，开展消防审验政策宣讲和技术答疑活动；通过线上线下方式，开展“讲政策、讲技术、讲经验”三讲活动。</w:t>
            </w:r>
          </w:p>
        </w:tc>
        <w:tc>
          <w:tcPr>
            <w:tcW w:w="7183" w:type="dxa"/>
            <w:vAlign w:val="center"/>
          </w:tcPr>
          <w:p w:rsidR="00D13ABA" w:rsidRDefault="007E3DB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开展进一线、进企业、进项目（）次，受众（）人次；</w:t>
            </w:r>
          </w:p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开展讲政策、讲技术、讲经验（）次，受众（）人次；</w:t>
            </w:r>
          </w:p>
        </w:tc>
      </w:tr>
      <w:tr w:rsidR="00D13ABA">
        <w:trPr>
          <w:cantSplit/>
          <w:trHeight w:val="717"/>
          <w:jc w:val="center"/>
        </w:trPr>
        <w:tc>
          <w:tcPr>
            <w:tcW w:w="2141" w:type="dxa"/>
            <w:vAlign w:val="center"/>
          </w:tcPr>
          <w:p w:rsidR="00D13ABA" w:rsidRDefault="007E3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lastRenderedPageBreak/>
              <w:t>其他特色活动</w:t>
            </w:r>
          </w:p>
        </w:tc>
        <w:tc>
          <w:tcPr>
            <w:tcW w:w="3832" w:type="dxa"/>
            <w:vAlign w:val="center"/>
          </w:tcPr>
          <w:p w:rsidR="00D13ABA" w:rsidRDefault="007E3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可根据实际情况选填。</w:t>
            </w:r>
          </w:p>
        </w:tc>
        <w:tc>
          <w:tcPr>
            <w:tcW w:w="7183" w:type="dxa"/>
            <w:vAlign w:val="center"/>
          </w:tcPr>
          <w:p w:rsidR="00D13ABA" w:rsidRDefault="007E3DB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8"/>
              </w:rPr>
              <w:t>组织（）活动（）场/次，参与（）人次，宣传受众（）人次。</w:t>
            </w:r>
          </w:p>
        </w:tc>
      </w:tr>
    </w:tbl>
    <w:p w:rsidR="00D13ABA" w:rsidRDefault="00D13ABA">
      <w:pPr>
        <w:pStyle w:val="2"/>
        <w:ind w:firstLine="640"/>
        <w:rPr>
          <w:rFonts w:ascii="仿宋_GB2312" w:eastAsia="仿宋_GB2312" w:hAnsi="Times New Roman"/>
          <w:sz w:val="32"/>
          <w:szCs w:val="32"/>
        </w:rPr>
        <w:sectPr w:rsidR="00D13ABA">
          <w:footerReference w:type="default" r:id="rId8"/>
          <w:footerReference w:type="first" r:id="rId9"/>
          <w:pgSz w:w="16838" w:h="11906" w:orient="landscape"/>
          <w:pgMar w:top="1474" w:right="2098" w:bottom="1474" w:left="1985" w:header="851" w:footer="1276" w:gutter="0"/>
          <w:cols w:space="425"/>
          <w:titlePg/>
          <w:docGrid w:type="lines" w:linePitch="312"/>
        </w:sectPr>
      </w:pPr>
    </w:p>
    <w:p w:rsidR="00D13ABA" w:rsidRDefault="007E3DBF">
      <w:pPr>
        <w:spacing w:line="578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D13ABA" w:rsidRDefault="00D13ABA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3ABA" w:rsidRDefault="007E3DBF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“安全生产月”活动宣传标语</w:t>
      </w:r>
    </w:p>
    <w:p w:rsidR="00D13ABA" w:rsidRDefault="00D13ABA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1.遵守安全生产法 当好第一责任人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2.生命至上 安全第一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3.生命重于泰山 守住安全底线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4.树牢安全发展理念 守住安全生产底线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5.发展决不能以牺牲安全为代价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6.安全是最大的经济效益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7.党政同责 一岗双责 齐抓共管 失职追责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8.人民利益高于一切 安全责任重于泰山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9.安全生产 重在预防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10.加强安全培训 促进安全生产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11.事故是最大的成本 安全是最大的</w:t>
      </w:r>
      <w:r w:rsidR="00E66FEC">
        <w:rPr>
          <w:rFonts w:ascii="仿宋_GB2312" w:eastAsia="仿宋_GB2312" w:hAnsi="仿宋_GB2312" w:cs="仿宋_GB2312" w:hint="eastAsia"/>
          <w:kern w:val="0"/>
          <w:sz w:val="32"/>
          <w:szCs w:val="32"/>
        </w:rPr>
        <w:t>效益</w:t>
      </w:r>
      <w:bookmarkStart w:id="0" w:name="_GoBack"/>
      <w:bookmarkEnd w:id="0"/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12.落实安全规章制度 强化安全防范措施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13.安全来自警惕 事故出于麻痹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14.想安全事 上安全岗 做安全人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15.安全生产 人人有责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16.强化红线意识 促进安全发展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17.生命只有一次 安全从我做起</w:t>
      </w:r>
    </w:p>
    <w:p w:rsidR="00D13ABA" w:rsidRDefault="007E3DBF">
      <w:pPr>
        <w:numPr>
          <w:ilvl w:val="255"/>
          <w:numId w:val="0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18.人人讲安全 事事为安全 时时想安全 处处要安全</w:t>
      </w:r>
    </w:p>
    <w:sectPr w:rsidR="00D13ABA">
      <w:pgSz w:w="11906" w:h="16838"/>
      <w:pgMar w:top="2098" w:right="1474" w:bottom="1985" w:left="1474" w:header="851" w:footer="1276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FC5" w:rsidRDefault="00943FC5">
      <w:r>
        <w:separator/>
      </w:r>
    </w:p>
  </w:endnote>
  <w:endnote w:type="continuationSeparator" w:id="0">
    <w:p w:rsidR="00943FC5" w:rsidRDefault="0094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ABA" w:rsidRDefault="007E3DBF">
    <w:pPr>
      <w:pStyle w:val="a7"/>
      <w:tabs>
        <w:tab w:val="clear" w:pos="4153"/>
        <w:tab w:val="clear" w:pos="8306"/>
      </w:tabs>
      <w:jc w:val="both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ABA" w:rsidRDefault="007E3DBF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13ABA" w:rsidRDefault="007E3DBF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ABA" w:rsidRDefault="007E3DB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ABA" w:rsidRDefault="007E3DBF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D13ABA" w:rsidRDefault="007E3DBF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FC5" w:rsidRDefault="00943FC5">
      <w:r>
        <w:separator/>
      </w:r>
    </w:p>
  </w:footnote>
  <w:footnote w:type="continuationSeparator" w:id="0">
    <w:p w:rsidR="00943FC5" w:rsidRDefault="0094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FjNjJiZGYzYjg3NGJlNmM4ZTJiZTFmZDdmZGUyNzgifQ=="/>
  </w:docVars>
  <w:rsids>
    <w:rsidRoot w:val="00622BFC"/>
    <w:rsid w:val="000137F1"/>
    <w:rsid w:val="00022281"/>
    <w:rsid w:val="000267CC"/>
    <w:rsid w:val="00037DE5"/>
    <w:rsid w:val="00083FBA"/>
    <w:rsid w:val="000C409B"/>
    <w:rsid w:val="000D33FD"/>
    <w:rsid w:val="000E21FD"/>
    <w:rsid w:val="000F0887"/>
    <w:rsid w:val="00126EFB"/>
    <w:rsid w:val="00127B73"/>
    <w:rsid w:val="0015355A"/>
    <w:rsid w:val="0015545B"/>
    <w:rsid w:val="00160EDC"/>
    <w:rsid w:val="00166A12"/>
    <w:rsid w:val="00167B03"/>
    <w:rsid w:val="00185AC7"/>
    <w:rsid w:val="001C2C7E"/>
    <w:rsid w:val="001C61DC"/>
    <w:rsid w:val="001C712D"/>
    <w:rsid w:val="001D74B4"/>
    <w:rsid w:val="001F709D"/>
    <w:rsid w:val="00233735"/>
    <w:rsid w:val="00236D41"/>
    <w:rsid w:val="002473F4"/>
    <w:rsid w:val="002A1417"/>
    <w:rsid w:val="002A3109"/>
    <w:rsid w:val="002B15B1"/>
    <w:rsid w:val="002D7B6F"/>
    <w:rsid w:val="002E3C6A"/>
    <w:rsid w:val="002F1060"/>
    <w:rsid w:val="0031451C"/>
    <w:rsid w:val="0033756F"/>
    <w:rsid w:val="00353D30"/>
    <w:rsid w:val="00354C04"/>
    <w:rsid w:val="0036108B"/>
    <w:rsid w:val="00361185"/>
    <w:rsid w:val="003C19A9"/>
    <w:rsid w:val="003C62F2"/>
    <w:rsid w:val="003E531F"/>
    <w:rsid w:val="00407D33"/>
    <w:rsid w:val="0042026B"/>
    <w:rsid w:val="004258EB"/>
    <w:rsid w:val="00431C61"/>
    <w:rsid w:val="00454631"/>
    <w:rsid w:val="00482B6E"/>
    <w:rsid w:val="00491B21"/>
    <w:rsid w:val="004A5A40"/>
    <w:rsid w:val="004B320B"/>
    <w:rsid w:val="00505858"/>
    <w:rsid w:val="00517820"/>
    <w:rsid w:val="00530C4C"/>
    <w:rsid w:val="00540A7C"/>
    <w:rsid w:val="00542B68"/>
    <w:rsid w:val="00544896"/>
    <w:rsid w:val="00556CCC"/>
    <w:rsid w:val="00592CAC"/>
    <w:rsid w:val="005976B9"/>
    <w:rsid w:val="005D2731"/>
    <w:rsid w:val="005D74A4"/>
    <w:rsid w:val="005F2F1E"/>
    <w:rsid w:val="005F6FA3"/>
    <w:rsid w:val="00603458"/>
    <w:rsid w:val="00622BBF"/>
    <w:rsid w:val="00622BFC"/>
    <w:rsid w:val="00632427"/>
    <w:rsid w:val="00634CB9"/>
    <w:rsid w:val="00647C9F"/>
    <w:rsid w:val="00657506"/>
    <w:rsid w:val="0069303F"/>
    <w:rsid w:val="006B4A13"/>
    <w:rsid w:val="006B4F76"/>
    <w:rsid w:val="006F505E"/>
    <w:rsid w:val="00745093"/>
    <w:rsid w:val="00763C32"/>
    <w:rsid w:val="00776CD5"/>
    <w:rsid w:val="007B5C0C"/>
    <w:rsid w:val="007D281E"/>
    <w:rsid w:val="007E3DBF"/>
    <w:rsid w:val="007F5CEF"/>
    <w:rsid w:val="007F63E3"/>
    <w:rsid w:val="00811F2D"/>
    <w:rsid w:val="008173EA"/>
    <w:rsid w:val="00827AB1"/>
    <w:rsid w:val="008378FB"/>
    <w:rsid w:val="00856B85"/>
    <w:rsid w:val="00865AF1"/>
    <w:rsid w:val="008800D4"/>
    <w:rsid w:val="008B37F3"/>
    <w:rsid w:val="008B64F1"/>
    <w:rsid w:val="008D35B4"/>
    <w:rsid w:val="008E17D0"/>
    <w:rsid w:val="008E4B3D"/>
    <w:rsid w:val="008F22E1"/>
    <w:rsid w:val="00920E2F"/>
    <w:rsid w:val="00921754"/>
    <w:rsid w:val="00943FC5"/>
    <w:rsid w:val="0096266E"/>
    <w:rsid w:val="0097459C"/>
    <w:rsid w:val="009906BC"/>
    <w:rsid w:val="009D5EE6"/>
    <w:rsid w:val="00A12E51"/>
    <w:rsid w:val="00A16870"/>
    <w:rsid w:val="00A6089B"/>
    <w:rsid w:val="00A77663"/>
    <w:rsid w:val="00AC0C03"/>
    <w:rsid w:val="00AE1D05"/>
    <w:rsid w:val="00AE203E"/>
    <w:rsid w:val="00AF0639"/>
    <w:rsid w:val="00AF3D69"/>
    <w:rsid w:val="00B97C98"/>
    <w:rsid w:val="00BE3B6E"/>
    <w:rsid w:val="00BE63C4"/>
    <w:rsid w:val="00BF6520"/>
    <w:rsid w:val="00C0767A"/>
    <w:rsid w:val="00C12465"/>
    <w:rsid w:val="00C1268A"/>
    <w:rsid w:val="00C1388A"/>
    <w:rsid w:val="00C74693"/>
    <w:rsid w:val="00CA1F72"/>
    <w:rsid w:val="00CA6F87"/>
    <w:rsid w:val="00CB600C"/>
    <w:rsid w:val="00CC2C8C"/>
    <w:rsid w:val="00CD7A47"/>
    <w:rsid w:val="00CE448C"/>
    <w:rsid w:val="00D020D4"/>
    <w:rsid w:val="00D13ABA"/>
    <w:rsid w:val="00D16BE6"/>
    <w:rsid w:val="00D245E9"/>
    <w:rsid w:val="00D2762A"/>
    <w:rsid w:val="00D45F82"/>
    <w:rsid w:val="00D52E7C"/>
    <w:rsid w:val="00D532AD"/>
    <w:rsid w:val="00D5617A"/>
    <w:rsid w:val="00D56444"/>
    <w:rsid w:val="00DA4AC7"/>
    <w:rsid w:val="00DC1823"/>
    <w:rsid w:val="00DD73DC"/>
    <w:rsid w:val="00DE092C"/>
    <w:rsid w:val="00DF103F"/>
    <w:rsid w:val="00E053C0"/>
    <w:rsid w:val="00E3000A"/>
    <w:rsid w:val="00E602D4"/>
    <w:rsid w:val="00E66FEC"/>
    <w:rsid w:val="00E7412D"/>
    <w:rsid w:val="00E82FBB"/>
    <w:rsid w:val="00E874D2"/>
    <w:rsid w:val="00E968E5"/>
    <w:rsid w:val="00EA2C00"/>
    <w:rsid w:val="00EB12BE"/>
    <w:rsid w:val="00EB2093"/>
    <w:rsid w:val="00ED10D9"/>
    <w:rsid w:val="00F004D2"/>
    <w:rsid w:val="00F239A9"/>
    <w:rsid w:val="00F818A1"/>
    <w:rsid w:val="00FC65EC"/>
    <w:rsid w:val="00FC6BE4"/>
    <w:rsid w:val="04124B82"/>
    <w:rsid w:val="058634A2"/>
    <w:rsid w:val="06B17AE6"/>
    <w:rsid w:val="083C249E"/>
    <w:rsid w:val="09B3484B"/>
    <w:rsid w:val="0A587D6E"/>
    <w:rsid w:val="0B8B557C"/>
    <w:rsid w:val="0FC27A1B"/>
    <w:rsid w:val="10720503"/>
    <w:rsid w:val="109C4ECD"/>
    <w:rsid w:val="12C826C4"/>
    <w:rsid w:val="12DD01F1"/>
    <w:rsid w:val="153254F6"/>
    <w:rsid w:val="16C515A2"/>
    <w:rsid w:val="17532ADD"/>
    <w:rsid w:val="1889341F"/>
    <w:rsid w:val="18F3676B"/>
    <w:rsid w:val="19B87429"/>
    <w:rsid w:val="1AB13231"/>
    <w:rsid w:val="1B3E7B7C"/>
    <w:rsid w:val="1D40794A"/>
    <w:rsid w:val="1E951ADF"/>
    <w:rsid w:val="1F9F30C1"/>
    <w:rsid w:val="20AF3927"/>
    <w:rsid w:val="216A1AD1"/>
    <w:rsid w:val="22A008A7"/>
    <w:rsid w:val="23876B73"/>
    <w:rsid w:val="23C23516"/>
    <w:rsid w:val="23D321E4"/>
    <w:rsid w:val="245C70F6"/>
    <w:rsid w:val="26727747"/>
    <w:rsid w:val="268463C7"/>
    <w:rsid w:val="29DB3AD1"/>
    <w:rsid w:val="2A340ADB"/>
    <w:rsid w:val="2A437E0B"/>
    <w:rsid w:val="2AAD4306"/>
    <w:rsid w:val="2AB733B9"/>
    <w:rsid w:val="2B1349E0"/>
    <w:rsid w:val="2B865B2C"/>
    <w:rsid w:val="2CBF2C1C"/>
    <w:rsid w:val="2E6D6665"/>
    <w:rsid w:val="31040225"/>
    <w:rsid w:val="31371489"/>
    <w:rsid w:val="31792CB2"/>
    <w:rsid w:val="317A6675"/>
    <w:rsid w:val="31897F77"/>
    <w:rsid w:val="31E0298A"/>
    <w:rsid w:val="32F05732"/>
    <w:rsid w:val="340F5573"/>
    <w:rsid w:val="35E87ACD"/>
    <w:rsid w:val="3668039F"/>
    <w:rsid w:val="36FF5A5C"/>
    <w:rsid w:val="37AA36A5"/>
    <w:rsid w:val="384749FD"/>
    <w:rsid w:val="394A4088"/>
    <w:rsid w:val="3A7D5A76"/>
    <w:rsid w:val="3B7D66C1"/>
    <w:rsid w:val="3C221FC1"/>
    <w:rsid w:val="3EE678C0"/>
    <w:rsid w:val="41EE6BAB"/>
    <w:rsid w:val="41F90735"/>
    <w:rsid w:val="430C6366"/>
    <w:rsid w:val="43256022"/>
    <w:rsid w:val="437C5367"/>
    <w:rsid w:val="443A4D91"/>
    <w:rsid w:val="447B14C4"/>
    <w:rsid w:val="45C5381B"/>
    <w:rsid w:val="469F3EE7"/>
    <w:rsid w:val="47AA7A90"/>
    <w:rsid w:val="48957A0D"/>
    <w:rsid w:val="498F730B"/>
    <w:rsid w:val="4A0765A0"/>
    <w:rsid w:val="4A0E64EC"/>
    <w:rsid w:val="4A2762C6"/>
    <w:rsid w:val="4B650FA5"/>
    <w:rsid w:val="4BAF079F"/>
    <w:rsid w:val="4CC90623"/>
    <w:rsid w:val="4CE62971"/>
    <w:rsid w:val="511C126B"/>
    <w:rsid w:val="52191754"/>
    <w:rsid w:val="522C61ED"/>
    <w:rsid w:val="523402AE"/>
    <w:rsid w:val="52EE4825"/>
    <w:rsid w:val="54276E3B"/>
    <w:rsid w:val="544F681B"/>
    <w:rsid w:val="546D55DA"/>
    <w:rsid w:val="54F63C0D"/>
    <w:rsid w:val="55B71AAB"/>
    <w:rsid w:val="57693BC3"/>
    <w:rsid w:val="57F05B9A"/>
    <w:rsid w:val="57FB19AC"/>
    <w:rsid w:val="58676202"/>
    <w:rsid w:val="59A61FBE"/>
    <w:rsid w:val="59FF373E"/>
    <w:rsid w:val="5A1F3763"/>
    <w:rsid w:val="5AF25A24"/>
    <w:rsid w:val="5D655CF8"/>
    <w:rsid w:val="5EB37BD9"/>
    <w:rsid w:val="62311732"/>
    <w:rsid w:val="64963775"/>
    <w:rsid w:val="6676189C"/>
    <w:rsid w:val="68014B78"/>
    <w:rsid w:val="68B270D7"/>
    <w:rsid w:val="68E942F2"/>
    <w:rsid w:val="6F791D02"/>
    <w:rsid w:val="6FCE214E"/>
    <w:rsid w:val="71075759"/>
    <w:rsid w:val="71CB22AD"/>
    <w:rsid w:val="7246533B"/>
    <w:rsid w:val="72850788"/>
    <w:rsid w:val="741F5A7D"/>
    <w:rsid w:val="76736E7B"/>
    <w:rsid w:val="7707219B"/>
    <w:rsid w:val="773B61CC"/>
    <w:rsid w:val="78B42B47"/>
    <w:rsid w:val="7C1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1B54D"/>
  <w15:docId w15:val="{A11716FC-E120-4482-88D3-9AD05138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/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333333"/>
      <w:sz w:val="21"/>
      <w:szCs w:val="21"/>
      <w:u w:val="non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E83E8C"/>
      <w:sz w:val="21"/>
      <w:szCs w:val="21"/>
    </w:rPr>
  </w:style>
  <w:style w:type="character" w:styleId="HTML0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212529"/>
    </w:rPr>
  </w:style>
  <w:style w:type="character" w:styleId="HTML1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gwdsnopic">
    <w:name w:val="gwds_nopic"/>
    <w:basedOn w:val="a0"/>
    <w:qFormat/>
  </w:style>
  <w:style w:type="character" w:customStyle="1" w:styleId="gwdsnopic1">
    <w:name w:val="gwds_nopic1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disabled">
    <w:name w:val="disabled"/>
    <w:basedOn w:val="a0"/>
    <w:qFormat/>
    <w:rPr>
      <w:color w:val="BFBFBF"/>
    </w:rPr>
  </w:style>
  <w:style w:type="character" w:customStyle="1" w:styleId="current4">
    <w:name w:val="current4"/>
    <w:basedOn w:val="a0"/>
    <w:qFormat/>
    <w:rPr>
      <w:color w:val="FFFFFF"/>
      <w:shd w:val="clear" w:color="auto" w:fill="428B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935F9-C6BE-4557-B21B-9A1C7335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2022-05-20T00:37:00Z</cp:lastPrinted>
  <dcterms:created xsi:type="dcterms:W3CDTF">2022-05-18T06:25:00Z</dcterms:created>
  <dcterms:modified xsi:type="dcterms:W3CDTF">2022-05-23T01:58:00Z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2C5A6B8BCC85472C9127F56B96C7416C</vt:lpwstr>
  </property>
</Properties>
</file>